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A8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新宋体" w:hAnsi="新宋体" w:eastAsia="新宋体"/>
          <w:sz w:val="44"/>
          <w:szCs w:val="44"/>
        </w:rPr>
      </w:pPr>
      <w:r>
        <w:rPr>
          <w:rFonts w:hint="eastAsia" w:ascii="新宋体" w:hAnsi="新宋体" w:eastAsia="新宋体"/>
          <w:sz w:val="44"/>
          <w:szCs w:val="44"/>
          <w:lang w:val="en-US" w:eastAsia="zh-CN"/>
        </w:rPr>
        <w:t xml:space="preserve">清 单 </w:t>
      </w:r>
      <w:r>
        <w:rPr>
          <w:rFonts w:hint="eastAsia" w:ascii="新宋体" w:hAnsi="新宋体" w:eastAsia="新宋体"/>
          <w:sz w:val="44"/>
          <w:szCs w:val="44"/>
        </w:rPr>
        <w:t>编 制 说 明</w:t>
      </w:r>
    </w:p>
    <w:p w14:paraId="1C56E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一、工程概况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：</w:t>
      </w:r>
    </w:p>
    <w:p w14:paraId="56A91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“已交楼未进行消防验收项目”整改及校舍修缮项目(第2包：流曲片、曹村片、庄里片)，主要建设内容为校舍维修改造、消防设施维修改造等工程。</w:t>
      </w:r>
    </w:p>
    <w:p w14:paraId="11266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二、编制依据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：</w:t>
      </w:r>
    </w:p>
    <w:p w14:paraId="54CDC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 xml:space="preserve">1. </w:t>
      </w:r>
      <w:r>
        <w:rPr>
          <w:rFonts w:hint="eastAsia" w:ascii="新宋体" w:hAnsi="新宋体" w:eastAsia="新宋体" w:cs="Times New Roman"/>
          <w:color w:val="000000"/>
          <w:sz w:val="24"/>
          <w:szCs w:val="24"/>
          <w:highlight w:val="none"/>
          <w:shd w:val="clear" w:color="auto" w:fill="auto"/>
          <w:lang w:val="en-US" w:eastAsia="zh-CN"/>
        </w:rPr>
        <w:t>施工设计图纸及相关标准图集</w:t>
      </w:r>
      <w:r>
        <w:rPr>
          <w:rFonts w:hint="eastAsia" w:ascii="新宋体" w:hAnsi="新宋体" w:eastAsia="新宋体" w:cs="Times New Roman"/>
          <w:color w:val="000000"/>
          <w:sz w:val="24"/>
          <w:szCs w:val="24"/>
          <w:highlight w:val="none"/>
          <w:shd w:val="clear" w:color="auto" w:fill="auto"/>
          <w:lang w:val="zh-CN" w:eastAsia="zh-CN"/>
        </w:rPr>
        <w:t>；</w:t>
      </w:r>
    </w:p>
    <w:p w14:paraId="0CE62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2.《陕西省建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设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工程工程量清单计价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标准及计算标准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24B8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3.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房屋建筑与装饰工程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2817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4.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通用安装工程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0F24C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5.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市政工程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751A6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6.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省园林绿化工程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消耗量定额（20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4628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房屋建筑与装饰工程基价表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23F67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8.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《陕西省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通用安装工程基价表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2036B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9.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《陕西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省市政工程基价表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6C954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10.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《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陕西省园林绿化工程基价表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（20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25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）》；</w:t>
      </w:r>
    </w:p>
    <w:p w14:paraId="34607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11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. 采用广联达云计价平台GCCP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.0（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7.5000.23.2</w:t>
      </w: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）版本编制。</w:t>
      </w:r>
    </w:p>
    <w:p w14:paraId="7717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  <w:t>三、编制范围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：</w:t>
      </w:r>
    </w:p>
    <w:p w14:paraId="62570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Times New Roman"/>
          <w:sz w:val="24"/>
          <w:szCs w:val="24"/>
          <w:lang w:val="zh-CN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施工设计图纸中的内容。</w:t>
      </w:r>
    </w:p>
    <w:p w14:paraId="78B03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Times New Roman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四、其他说明：</w:t>
      </w:r>
    </w:p>
    <w:p w14:paraId="79444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1.</w:t>
      </w:r>
      <w:r>
        <w:rPr>
          <w:rFonts w:hint="eastAsia" w:ascii="新宋体" w:hAnsi="新宋体" w:eastAsia="新宋体" w:cs="Times New Roman"/>
          <w:color w:val="auto"/>
          <w:sz w:val="24"/>
          <w:szCs w:val="24"/>
          <w:lang w:val="en-US" w:eastAsia="zh-CN"/>
        </w:rPr>
        <w:t>招标代理服务费与造价咨询服务费不计入工程造价；</w:t>
      </w:r>
    </w:p>
    <w:p w14:paraId="6A906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2.工程预留金10万元计入其他项目费中；</w:t>
      </w:r>
    </w:p>
    <w:p w14:paraId="4C043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3.管道打压注水及漏电维修4200.00元/项及屋面水箱维修5000.00元/项计入流曲镇王寮小学其他项目费中；</w:t>
      </w:r>
    </w:p>
    <w:p w14:paraId="7050E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00000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4.拆除围墙及洗手池并新做围墙及洗手池1</w:t>
      </w:r>
      <w:r>
        <w:rPr>
          <w:rFonts w:hint="eastAsia" w:ascii="新宋体" w:hAnsi="新宋体" w:eastAsia="新宋体" w:cs="新宋体"/>
          <w:color w:val="000000"/>
          <w:sz w:val="24"/>
          <w:szCs w:val="24"/>
          <w:shd w:val="clear" w:color="auto" w:fill="auto"/>
          <w:lang w:val="en-US" w:eastAsia="zh-CN"/>
        </w:rPr>
        <w:t>0000.00元/项计入宫里镇宫里小学其他项目费中；</w:t>
      </w:r>
    </w:p>
    <w:p w14:paraId="7993280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新宋体" w:hAnsi="新宋体" w:eastAsia="新宋体" w:cs="新宋体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5.后厨泡沫拆除2100.00元/项、</w:t>
      </w:r>
      <w:r>
        <w:rPr>
          <w:rFonts w:hint="eastAsia" w:ascii="新宋体" w:hAnsi="新宋体" w:eastAsia="新宋体" w:cs="新宋体"/>
        </w:rPr>
        <w:t>男女生公寓楼管道打压注水及漏点维修</w:t>
      </w:r>
      <w:r>
        <w:rPr>
          <w:rFonts w:hint="eastAsia" w:ascii="新宋体" w:hAnsi="新宋体" w:eastAsia="新宋体" w:cs="新宋体"/>
          <w:lang w:val="en-US" w:eastAsia="zh-CN"/>
        </w:rPr>
        <w:t>2800.00元/项、</w:t>
      </w:r>
      <w:r>
        <w:rPr>
          <w:rFonts w:hint="eastAsia" w:ascii="新宋体" w:hAnsi="新宋体" w:eastAsia="新宋体" w:cs="新宋体"/>
        </w:rPr>
        <w:t>男教工楼管道打压注水及漏点维修</w:t>
      </w:r>
      <w:r>
        <w:rPr>
          <w:rFonts w:hint="eastAsia" w:ascii="新宋体" w:hAnsi="新宋体" w:eastAsia="新宋体" w:cs="新宋体"/>
          <w:lang w:val="en-US" w:eastAsia="zh-CN"/>
        </w:rPr>
        <w:t>2800.00元/项及</w:t>
      </w:r>
      <w:r>
        <w:rPr>
          <w:rFonts w:hint="eastAsia" w:ascii="新宋体" w:hAnsi="新宋体" w:eastAsia="新宋体" w:cs="新宋体"/>
        </w:rPr>
        <w:t>实验楼管道</w:t>
      </w:r>
      <w:bookmarkStart w:id="0" w:name="_GoBack"/>
      <w:bookmarkEnd w:id="0"/>
      <w:r>
        <w:rPr>
          <w:rFonts w:hint="eastAsia" w:ascii="新宋体" w:hAnsi="新宋体" w:eastAsia="新宋体" w:cs="新宋体"/>
        </w:rPr>
        <w:t>打压注水及漏点维修</w:t>
      </w:r>
      <w:r>
        <w:rPr>
          <w:rFonts w:hint="eastAsia" w:ascii="新宋体" w:hAnsi="新宋体" w:eastAsia="新宋体" w:cs="新宋体"/>
          <w:lang w:val="en-US" w:eastAsia="zh-CN"/>
        </w:rPr>
        <w:t>1400.00元/项计入曹村中心其他项目费中；</w:t>
      </w:r>
    </w:p>
    <w:p w14:paraId="18FF3B2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eastAsia" w:ascii="新宋体" w:hAnsi="新宋体" w:eastAsia="新宋体" w:cs="新宋体"/>
          <w:lang w:val="en-US" w:eastAsia="zh-CN"/>
        </w:rPr>
      </w:pPr>
      <w:r>
        <w:rPr>
          <w:rFonts w:hint="eastAsia" w:ascii="新宋体" w:hAnsi="新宋体" w:eastAsia="新宋体" w:cs="新宋体"/>
          <w:lang w:val="en-US" w:eastAsia="zh-CN"/>
        </w:rPr>
        <w:t>6.</w:t>
      </w:r>
      <w:r>
        <w:rPr>
          <w:rFonts w:hint="eastAsia" w:ascii="新宋体" w:hAnsi="新宋体" w:eastAsia="新宋体" w:cs="新宋体"/>
        </w:rPr>
        <w:t>防火卷帘维修调试</w:t>
      </w:r>
      <w:r>
        <w:rPr>
          <w:rFonts w:hint="eastAsia" w:ascii="新宋体" w:hAnsi="新宋体" w:eastAsia="新宋体" w:cs="新宋体"/>
          <w:lang w:val="en-US" w:eastAsia="zh-CN"/>
        </w:rPr>
        <w:t>3000.00元/项计入淡村镇初级中学其他项目费中；</w:t>
      </w:r>
    </w:p>
    <w:p w14:paraId="6BD34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7.</w:t>
      </w:r>
      <w:r>
        <w:rPr>
          <w:rFonts w:hint="eastAsia" w:ascii="新宋体" w:hAnsi="新宋体" w:eastAsia="新宋体" w:cs="Times New Roman"/>
          <w:sz w:val="24"/>
          <w:szCs w:val="24"/>
          <w:lang w:val="en-US" w:eastAsia="zh-CN"/>
        </w:rPr>
        <w:t>具体工程量清单详见附件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。</w:t>
      </w:r>
    </w:p>
    <w:p w14:paraId="46BBE9F6">
      <w:pPr>
        <w:spacing w:line="360" w:lineRule="auto"/>
        <w:jc w:val="both"/>
        <w:rPr>
          <w:rFonts w:hint="eastAsia" w:ascii="新宋体" w:hAnsi="新宋体" w:eastAsia="新宋体"/>
          <w:sz w:val="44"/>
          <w:szCs w:val="44"/>
          <w:lang w:val="en-US" w:eastAsia="zh-CN"/>
        </w:rPr>
      </w:pPr>
    </w:p>
    <w:p w14:paraId="146F7E8A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306FF"/>
    <w:rsid w:val="04F33787"/>
    <w:rsid w:val="058068F2"/>
    <w:rsid w:val="0F9303C1"/>
    <w:rsid w:val="1AC90DBB"/>
    <w:rsid w:val="22E32C1A"/>
    <w:rsid w:val="28B5472C"/>
    <w:rsid w:val="31943C67"/>
    <w:rsid w:val="527029B0"/>
    <w:rsid w:val="57ED0605"/>
    <w:rsid w:val="5A2053E3"/>
    <w:rsid w:val="5A871B1D"/>
    <w:rsid w:val="5F31706A"/>
    <w:rsid w:val="66F63ED3"/>
    <w:rsid w:val="697849C8"/>
    <w:rsid w:val="69E97F1A"/>
    <w:rsid w:val="7A93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703</Characters>
  <Lines>0</Lines>
  <Paragraphs>0</Paragraphs>
  <TotalTime>0</TotalTime>
  <ScaleCrop>false</ScaleCrop>
  <LinksUpToDate>false</LinksUpToDate>
  <CharactersWithSpaces>710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2025-08-06T07:08:00Z</dcterms:created>
  <dc:creator>盼</dc:creator>
  <cp:lastModifiedBy>念念</cp:lastModifiedBy>
  <dcterms:modified xsi:type="dcterms:W3CDTF">2025-11-18T08:34:59Z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74F849D574C54A52A275FC3D9CDB4071_11</vt:lpwstr>
  </property>
  <property fmtid="{D5CDD505-2E9C-101B-9397-08002B2CF9AE}" pid="4" name="KSOTemplateDocerSaveRecord">
    <vt:lpwstr>eyJoZGlkIjoiN2U5ZmNkOWIwNTVkODE1NTg1Y2I3MTEzMmUwNGZlNWEiLCJ1c2VySWQiOiIzNDczMDgyMjIifQ==</vt:lpwstr>
  </property>
</Properties>
</file>